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4B" w:rsidRDefault="00B6368A">
      <w:pPr>
        <w:jc w:val="center"/>
        <w:rPr>
          <w:rFonts w:ascii="Futura Std Light" w:eastAsia="Poppins" w:hAnsi="Futura Std Light" w:cs="Poppins"/>
          <w:color w:val="00B050"/>
          <w:sz w:val="24"/>
          <w:szCs w:val="24"/>
        </w:rPr>
      </w:pPr>
      <w:r w:rsidRPr="00B6368A">
        <w:rPr>
          <w:rFonts w:ascii="Futura Std Light" w:eastAsia="Poppins" w:hAnsi="Futura Std Light" w:cs="Poppins"/>
          <w:color w:val="00B050"/>
          <w:sz w:val="24"/>
          <w:szCs w:val="24"/>
        </w:rPr>
        <w:t>MUSIC KNOWLEDGE AND SKILLS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6368A" w:rsidTr="00A42097">
        <w:tc>
          <w:tcPr>
            <w:tcW w:w="13948" w:type="dxa"/>
            <w:gridSpan w:val="3"/>
            <w:shd w:val="clear" w:color="auto" w:fill="C5E0B3" w:themeFill="accent6" w:themeFillTint="66"/>
          </w:tcPr>
          <w:p w:rsidR="00B6368A" w:rsidRPr="002C045C" w:rsidRDefault="00B6368A" w:rsidP="00A42097">
            <w:pPr>
              <w:jc w:val="center"/>
              <w:rPr>
                <w:rFonts w:ascii="Futura Std Light" w:eastAsia="Poppins" w:hAnsi="Futura Std Light" w:cs="Poppins"/>
                <w:sz w:val="24"/>
                <w:szCs w:val="24"/>
              </w:rPr>
            </w:pPr>
            <w:r w:rsidRPr="002C045C">
              <w:rPr>
                <w:rFonts w:ascii="Futura Std Light" w:eastAsia="Poppins" w:hAnsi="Futura Std Light" w:cs="Poppins"/>
                <w:sz w:val="24"/>
                <w:szCs w:val="24"/>
              </w:rPr>
              <w:t>Pillars of progression in Music</w:t>
            </w:r>
          </w:p>
        </w:tc>
      </w:tr>
      <w:tr w:rsidR="00B6368A" w:rsidTr="00A42097">
        <w:tc>
          <w:tcPr>
            <w:tcW w:w="13948" w:type="dxa"/>
            <w:gridSpan w:val="3"/>
          </w:tcPr>
          <w:p w:rsidR="00B6368A" w:rsidRDefault="00B6368A" w:rsidP="00A42097">
            <w:pPr>
              <w:rPr>
                <w:rFonts w:ascii="Futura Std Light" w:eastAsia="Poppins" w:hAnsi="Futura Std Light" w:cs="Poppins"/>
              </w:rPr>
            </w:pPr>
            <w:r>
              <w:rPr>
                <w:rFonts w:ascii="Futura Std Light" w:eastAsia="Poppins" w:hAnsi="Futura Std Light" w:cs="Poppins"/>
              </w:rPr>
              <w:t xml:space="preserve">Technical: refers to the </w:t>
            </w:r>
            <w:proofErr w:type="gramStart"/>
            <w:r>
              <w:rPr>
                <w:rFonts w:ascii="Futura Std Light" w:eastAsia="Poppins" w:hAnsi="Futura Std Light" w:cs="Poppins"/>
              </w:rPr>
              <w:t>techniques</w:t>
            </w:r>
            <w:proofErr w:type="gramEnd"/>
            <w:r>
              <w:rPr>
                <w:rFonts w:ascii="Futura Std Light" w:eastAsia="Poppins" w:hAnsi="Futura Std Light" w:cs="Poppins"/>
              </w:rPr>
              <w:t xml:space="preserve"> musician develop and apply (</w:t>
            </w:r>
            <w:proofErr w:type="spellStart"/>
            <w:r>
              <w:rPr>
                <w:rFonts w:ascii="Futura Std Light" w:eastAsia="Poppins" w:hAnsi="Futura Std Light" w:cs="Poppins"/>
              </w:rPr>
              <w:t>eg</w:t>
            </w:r>
            <w:proofErr w:type="spellEnd"/>
            <w:r>
              <w:rPr>
                <w:rFonts w:ascii="Futura Std Light" w:eastAsia="Poppins" w:hAnsi="Futura Std Light" w:cs="Poppins"/>
              </w:rPr>
              <w:t xml:space="preserve"> posture, hand-body movements and understanding the software used in music technology). </w:t>
            </w:r>
          </w:p>
          <w:p w:rsidR="00B6368A" w:rsidRDefault="00B6368A" w:rsidP="00A42097">
            <w:pPr>
              <w:rPr>
                <w:rFonts w:ascii="Futura Std Light" w:eastAsia="Poppins" w:hAnsi="Futura Std Light" w:cs="Poppins"/>
              </w:rPr>
            </w:pPr>
            <w:r>
              <w:rPr>
                <w:rFonts w:ascii="Futura Std Light" w:eastAsia="Poppins" w:hAnsi="Futura Std Light" w:cs="Poppins"/>
              </w:rPr>
              <w:t>Constructive: knowing how music works (</w:t>
            </w:r>
            <w:proofErr w:type="spellStart"/>
            <w:r>
              <w:rPr>
                <w:rFonts w:ascii="Futura Std Light" w:eastAsia="Poppins" w:hAnsi="Futura Std Light" w:cs="Poppins"/>
              </w:rPr>
              <w:t>eg</w:t>
            </w:r>
            <w:proofErr w:type="spellEnd"/>
            <w:r>
              <w:rPr>
                <w:rFonts w:ascii="Futura Std Light" w:eastAsia="Poppins" w:hAnsi="Futura Std Light" w:cs="Poppins"/>
              </w:rPr>
              <w:t xml:space="preserve"> knowledge and understanding of scales, chords, keys). Within this pillar, pupils learn how to deconstruct music when analysing it (</w:t>
            </w:r>
            <w:proofErr w:type="spellStart"/>
            <w:r>
              <w:rPr>
                <w:rFonts w:ascii="Futura Std Light" w:eastAsia="Poppins" w:hAnsi="Futura Std Light" w:cs="Poppins"/>
              </w:rPr>
              <w:t>eg</w:t>
            </w:r>
            <w:proofErr w:type="spellEnd"/>
            <w:r>
              <w:rPr>
                <w:rFonts w:ascii="Futura Std Light" w:eastAsia="Poppins" w:hAnsi="Futura Std Light" w:cs="Poppins"/>
              </w:rPr>
              <w:t xml:space="preserve"> dynamics, pitch, timbre, duration), and to construct music when creating new music during composition. </w:t>
            </w:r>
          </w:p>
          <w:p w:rsidR="00B6368A" w:rsidRPr="00B43FDA" w:rsidRDefault="00B6368A" w:rsidP="00A42097">
            <w:pPr>
              <w:rPr>
                <w:rFonts w:ascii="Futura Std Light" w:eastAsia="Poppins" w:hAnsi="Futura Std Light" w:cs="Poppins"/>
              </w:rPr>
            </w:pPr>
            <w:r>
              <w:rPr>
                <w:rFonts w:ascii="Futura Std Light" w:eastAsia="Poppins" w:hAnsi="Futura Std Light" w:cs="Poppins"/>
              </w:rPr>
              <w:t xml:space="preserve">Expressive: knowing music’s provenance (its history, culture, geography, social context, purpose and meaning). Knowing how music elements work together in inter-related ways to give musical expression. Combines knowledge from the technical and constructive pillars as pupils learn to give music personal meaning. </w:t>
            </w:r>
          </w:p>
        </w:tc>
      </w:tr>
      <w:tr w:rsidR="00B6368A" w:rsidTr="00A42097">
        <w:tc>
          <w:tcPr>
            <w:tcW w:w="13948" w:type="dxa"/>
            <w:gridSpan w:val="3"/>
            <w:shd w:val="clear" w:color="auto" w:fill="C5E0B3" w:themeFill="accent6" w:themeFillTint="66"/>
          </w:tcPr>
          <w:p w:rsidR="00B6368A" w:rsidRPr="002C045C" w:rsidRDefault="00B6368A" w:rsidP="00A42097">
            <w:pPr>
              <w:jc w:val="center"/>
              <w:rPr>
                <w:rFonts w:ascii="Futura Std Light" w:eastAsia="Poppins" w:hAnsi="Futura Std Light" w:cs="Poppins"/>
                <w:sz w:val="24"/>
                <w:szCs w:val="24"/>
              </w:rPr>
            </w:pPr>
            <w:r w:rsidRPr="002C045C">
              <w:rPr>
                <w:rFonts w:ascii="Futura Std Light" w:eastAsia="Poppins" w:hAnsi="Futura Std Light" w:cs="Poppins"/>
                <w:sz w:val="24"/>
                <w:szCs w:val="24"/>
              </w:rPr>
              <w:t>Types of knowledge in Music</w:t>
            </w:r>
          </w:p>
        </w:tc>
      </w:tr>
      <w:tr w:rsidR="00B6368A" w:rsidTr="00A42097">
        <w:tc>
          <w:tcPr>
            <w:tcW w:w="4649" w:type="dxa"/>
          </w:tcPr>
          <w:p w:rsidR="00B6368A" w:rsidRPr="002C045C" w:rsidRDefault="00B6368A" w:rsidP="00A42097">
            <w:pPr>
              <w:rPr>
                <w:rFonts w:ascii="Futura Std Light" w:eastAsia="Poppins" w:hAnsi="Futura Std Light" w:cs="Poppins"/>
                <w:b/>
              </w:rPr>
            </w:pPr>
            <w:r w:rsidRPr="002C045C">
              <w:rPr>
                <w:rFonts w:ascii="Futura Std Light" w:eastAsia="Poppins" w:hAnsi="Futura Std Light" w:cs="Poppins"/>
                <w:b/>
              </w:rPr>
              <w:t>Tacit:</w:t>
            </w:r>
          </w:p>
          <w:p w:rsidR="00B6368A" w:rsidRDefault="00B6368A" w:rsidP="00A42097">
            <w:pPr>
              <w:rPr>
                <w:rFonts w:ascii="Futura Std Light" w:eastAsia="Poppins" w:hAnsi="Futura Std Light" w:cs="Poppins"/>
              </w:rPr>
            </w:pPr>
            <w:r>
              <w:rPr>
                <w:rFonts w:ascii="Futura Std Light" w:eastAsia="Poppins" w:hAnsi="Futura Std Light" w:cs="Poppins"/>
              </w:rPr>
              <w:t>Knowledge gained through experience. Pupils may not be aware of knowing, such as recognising the style of music without explicit knowledge of its defining features.</w:t>
            </w:r>
          </w:p>
        </w:tc>
        <w:tc>
          <w:tcPr>
            <w:tcW w:w="4649" w:type="dxa"/>
          </w:tcPr>
          <w:p w:rsidR="00B6368A" w:rsidRPr="002C045C" w:rsidRDefault="00B6368A" w:rsidP="00A42097">
            <w:pPr>
              <w:rPr>
                <w:rFonts w:ascii="Futura Std Light" w:eastAsia="Poppins" w:hAnsi="Futura Std Light" w:cs="Poppins"/>
                <w:b/>
              </w:rPr>
            </w:pPr>
            <w:r w:rsidRPr="002C045C">
              <w:rPr>
                <w:rFonts w:ascii="Futura Std Light" w:eastAsia="Poppins" w:hAnsi="Futura Std Light" w:cs="Poppins"/>
                <w:b/>
              </w:rPr>
              <w:t>Procedural:</w:t>
            </w:r>
          </w:p>
          <w:p w:rsidR="00B6368A" w:rsidRDefault="00B6368A" w:rsidP="00A42097">
            <w:pPr>
              <w:rPr>
                <w:rFonts w:ascii="Futura Std Light" w:eastAsia="Poppins" w:hAnsi="Futura Std Light" w:cs="Poppins"/>
              </w:rPr>
            </w:pPr>
            <w:r>
              <w:rPr>
                <w:rFonts w:ascii="Futura Std Light" w:eastAsia="Poppins" w:hAnsi="Futura Std Light" w:cs="Poppins"/>
              </w:rPr>
              <w:t>The know-how of music- knowing how to play an instrument. Procedural depends on pupils learning procedures to automaticity. Can be prone to cognitive overload.</w:t>
            </w:r>
          </w:p>
        </w:tc>
        <w:tc>
          <w:tcPr>
            <w:tcW w:w="4650" w:type="dxa"/>
          </w:tcPr>
          <w:p w:rsidR="00B6368A" w:rsidRPr="002C045C" w:rsidRDefault="00B6368A" w:rsidP="00A42097">
            <w:pPr>
              <w:rPr>
                <w:rFonts w:ascii="Futura Std Light" w:eastAsia="Poppins" w:hAnsi="Futura Std Light" w:cs="Poppins"/>
                <w:b/>
              </w:rPr>
            </w:pPr>
            <w:r w:rsidRPr="002C045C">
              <w:rPr>
                <w:rFonts w:ascii="Futura Std Light" w:eastAsia="Poppins" w:hAnsi="Futura Std Light" w:cs="Poppins"/>
                <w:b/>
              </w:rPr>
              <w:t>Declarative:</w:t>
            </w:r>
          </w:p>
          <w:p w:rsidR="00B6368A" w:rsidRDefault="00B6368A" w:rsidP="00A42097">
            <w:pPr>
              <w:rPr>
                <w:rFonts w:ascii="Futura Std Light" w:eastAsia="Poppins" w:hAnsi="Futura Std Light" w:cs="Poppins"/>
              </w:rPr>
            </w:pPr>
            <w:r>
              <w:rPr>
                <w:rFonts w:ascii="Futura Std Light" w:eastAsia="Poppins" w:hAnsi="Futura Std Light" w:cs="Poppins"/>
              </w:rPr>
              <w:t xml:space="preserve">Refers to the facts about music: </w:t>
            </w:r>
            <w:proofErr w:type="spellStart"/>
            <w:r>
              <w:rPr>
                <w:rFonts w:ascii="Futura Std Light" w:eastAsia="Poppins" w:hAnsi="Futura Std Light" w:cs="Poppins"/>
              </w:rPr>
              <w:t>eg</w:t>
            </w:r>
            <w:proofErr w:type="spellEnd"/>
            <w:r>
              <w:rPr>
                <w:rFonts w:ascii="Futura Std Light" w:eastAsia="Poppins" w:hAnsi="Futura Std Light" w:cs="Poppins"/>
              </w:rPr>
              <w:t xml:space="preserve"> notation, key, chords, works and songs. Can be difficult to achieve and requires planning for how pupils will learn and memorise content.</w:t>
            </w:r>
          </w:p>
        </w:tc>
      </w:tr>
    </w:tbl>
    <w:p w:rsidR="00B6368A" w:rsidRDefault="00B6368A">
      <w:pPr>
        <w:jc w:val="center"/>
        <w:rPr>
          <w:rFonts w:ascii="Futura Std Light" w:eastAsia="Poppins" w:hAnsi="Futura Std Light" w:cs="Poppins"/>
          <w:color w:val="00B050"/>
          <w:sz w:val="24"/>
          <w:szCs w:val="24"/>
        </w:rPr>
      </w:pPr>
    </w:p>
    <w:p w:rsidR="00B6368A" w:rsidRDefault="00B6368A">
      <w:pPr>
        <w:rPr>
          <w:rFonts w:ascii="Futura Std Light" w:eastAsia="Poppins" w:hAnsi="Futura Std Light" w:cs="Poppins"/>
          <w:color w:val="00B050"/>
          <w:sz w:val="24"/>
          <w:szCs w:val="24"/>
        </w:rPr>
      </w:pPr>
      <w:r>
        <w:rPr>
          <w:rFonts w:ascii="Futura Std Light" w:eastAsia="Poppins" w:hAnsi="Futura Std Light" w:cs="Poppins"/>
          <w:color w:val="00B050"/>
          <w:sz w:val="24"/>
          <w:szCs w:val="24"/>
        </w:rPr>
        <w:br w:type="page"/>
      </w:r>
    </w:p>
    <w:p w:rsidR="00B6368A" w:rsidRPr="00B6368A" w:rsidRDefault="00B6368A">
      <w:pPr>
        <w:jc w:val="center"/>
        <w:rPr>
          <w:rFonts w:ascii="Futura Std Light" w:eastAsia="Poppins" w:hAnsi="Futura Std Light" w:cs="Poppins"/>
          <w:color w:val="00B050"/>
          <w:sz w:val="24"/>
          <w:szCs w:val="24"/>
        </w:rPr>
      </w:pPr>
      <w:bookmarkStart w:id="0" w:name="_GoBack"/>
      <w:bookmarkEnd w:id="0"/>
    </w:p>
    <w:tbl>
      <w:tblPr>
        <w:tblStyle w:val="a"/>
        <w:tblW w:w="1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1848"/>
        <w:gridCol w:w="1984"/>
        <w:gridCol w:w="2127"/>
        <w:gridCol w:w="2237"/>
        <w:gridCol w:w="2157"/>
        <w:gridCol w:w="2095"/>
      </w:tblGrid>
      <w:tr w:rsidR="00010D4B" w:rsidRPr="00B6368A">
        <w:tc>
          <w:tcPr>
            <w:tcW w:w="1266" w:type="dxa"/>
            <w:shd w:val="clear" w:color="auto" w:fill="C5E0B3"/>
          </w:tcPr>
          <w:p w:rsidR="00010D4B" w:rsidRPr="00B6368A" w:rsidRDefault="00010D4B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2"/>
            <w:shd w:val="clear" w:color="auto" w:fill="C5E0B3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KS1</w:t>
            </w:r>
          </w:p>
        </w:tc>
        <w:tc>
          <w:tcPr>
            <w:tcW w:w="4364" w:type="dxa"/>
            <w:gridSpan w:val="2"/>
            <w:shd w:val="clear" w:color="auto" w:fill="C5E0B3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LKS2</w:t>
            </w:r>
          </w:p>
        </w:tc>
        <w:tc>
          <w:tcPr>
            <w:tcW w:w="4252" w:type="dxa"/>
            <w:gridSpan w:val="2"/>
            <w:shd w:val="clear" w:color="auto" w:fill="C5E0B3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UKS2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Key genres and musicians or composers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1848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Rondo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alla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Turca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Mozart – Classical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Mars from </w:t>
            </w:r>
            <w:r w:rsidRPr="00B6368A">
              <w:rPr>
                <w:rFonts w:ascii="Futura Std Light" w:eastAsia="Poppins" w:hAnsi="Futura Std Light" w:cs="Poppins"/>
                <w:i/>
                <w:sz w:val="18"/>
                <w:szCs w:val="18"/>
              </w:rPr>
              <w:t>The Planets –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Holst – 20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  <w:vertAlign w:val="superscript"/>
              </w:rPr>
              <w:t>th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Century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Wild Man – Kate Bush – Popular music – Art Pop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Runaway Blues – Ma Rainey – Popular Music – Blues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Fanfarra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(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Cabua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-Le-Le) – Sergio Mendes/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Carlinhos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Brown – Traditional Music – Brazil – Samba</w:t>
            </w:r>
          </w:p>
        </w:tc>
        <w:tc>
          <w:tcPr>
            <w:tcW w:w="1984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i/>
                <w:sz w:val="18"/>
                <w:szCs w:val="18"/>
              </w:rPr>
              <w:t>Revisit previous year’s pieces.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Night Ferry – Anna Clyne – 21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  <w:vertAlign w:val="superscript"/>
              </w:rPr>
              <w:t>st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Century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Bolero – Ravel – 20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  <w:vertAlign w:val="superscript"/>
              </w:rPr>
              <w:t>th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Century.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Hound Dog – Elvis Presley – Rock n Roll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With A Little Help from My Friends – The Beatles – Pop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Baris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Gong Kebyar of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Peliatan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Indonesia – Gamelan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212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i/>
                <w:sz w:val="18"/>
                <w:szCs w:val="18"/>
              </w:rPr>
              <w:t>Revisit previous years’ pieces.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Hallelujah from Messiah – Handel – Baroque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Night on a Bare Mountain – Mussorgsky – Romantic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Jai Ho from Slumdog Millionaire – A. R. Rahman – 21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  <w:vertAlign w:val="superscript"/>
              </w:rPr>
              <w:t>st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Century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I Got You (I Feel Good) – James Brown – Funk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Sahela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Re –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Kishori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Amonkar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India – Indian Classical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223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i/>
                <w:sz w:val="18"/>
                <w:szCs w:val="18"/>
              </w:rPr>
              <w:t>Revisit previous years’ pieces.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Symphony No. 5 – Beethoven – Classical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O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Euchari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Hildegard – Early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For the Beauty of the Earth – Rutter – 20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  <w:vertAlign w:val="superscript"/>
              </w:rPr>
              <w:t>th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Century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Take the ‘A’ Train – Billy Strayhorn/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Dule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Ellington Orchestra – Jazz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Wonderwall – Oasis – 90s Indie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Bhabiye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Akh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Larr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Gayee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Bhujh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angy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Group – Punjab/UK – Bhangra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Tropical Bird – Trinidad Steel Band – Trinidad – Calypso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215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i/>
                <w:sz w:val="18"/>
                <w:szCs w:val="18"/>
              </w:rPr>
              <w:t>Revisit previous years’ pieces.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English Folk Song Suite – Vaughan Williams – 20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  <w:vertAlign w:val="superscript"/>
              </w:rPr>
              <w:t>th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Century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Symphonic Variations on an African Air – Coleridge-Taylor – 20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  <w:vertAlign w:val="superscript"/>
              </w:rPr>
              <w:t>th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Century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This Little Babe from Ceremony of Carols – Britten – 20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  <w:vertAlign w:val="superscript"/>
              </w:rPr>
              <w:t>th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Century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Play Dead –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Björk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90s Singer/Songwriter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Smalltown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Boy –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Bronski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Beat – 80s Synth/Pop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Jin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-Go-La-Ba (Drums of Passion) – Babatunde Olatunji – Nigeria – Drumming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Inkanyezi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Nezazi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Ladysmith Black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Mammbazo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South Africa –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Chora</w:t>
            </w:r>
            <w:proofErr w:type="spellEnd"/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2095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i/>
                <w:sz w:val="18"/>
                <w:szCs w:val="18"/>
              </w:rPr>
              <w:t>Revisit previous years’ pieces.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i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1812 Overture – Tchaikovsky – Romantic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Connect It – Anna Meredith – 21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  <w:vertAlign w:val="superscript"/>
              </w:rPr>
              <w:t>st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Century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Say My Name – Destiny’s Child – 90s RnB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Sprinting Gazelle – Reem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Kelani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Middle East – Folk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Sea Shanties – Various – England – Folk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Mazurkas Op. 24 – Chopin – Poland – Folk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Libertango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Piazzolla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– Argentina – Tango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</w:tr>
      <w:tr w:rsidR="00010D4B" w:rsidRPr="00B6368A">
        <w:tc>
          <w:tcPr>
            <w:tcW w:w="13714" w:type="dxa"/>
            <w:gridSpan w:val="7"/>
            <w:shd w:val="clear" w:color="auto" w:fill="E2EFD9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Listening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lastRenderedPageBreak/>
              <w:t>Core skills</w:t>
            </w:r>
          </w:p>
        </w:tc>
        <w:tc>
          <w:tcPr>
            <w:tcW w:w="1848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Listen to a piece of music, identify if it is fast or slow, happy or sad.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State what they like or dislike about a piece of music.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Show an understanding of pulse/beat.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Respond to the pulse/beat of a piece of music.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Can compare different pitches.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Describe h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ow an instrument has been used to represent a sound or object (e.g. a flute for a bird or a drum for thunder). 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Begin to recall sounds.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Explain what they like or dislike about a piece of music and why.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Respond to pitch changes in music.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Understand that the speed of the beat can change, creating a faster or slower pace (tempo).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212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Recognise changes in the music, using words like ‘pitch’ (high/low), ‘timbre’ (sound quality), ‘dynamics’ (loud or soft) and ‘tempo’ (fast or slow). 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Compare and c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ontrast two pieces of music on the same theme. Listen to music from different periods in history.</w:t>
            </w:r>
          </w:p>
        </w:tc>
        <w:tc>
          <w:tcPr>
            <w:tcW w:w="223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Describe how a piece of music makes them feel, </w:t>
            </w:r>
            <w:proofErr w:type="gram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making an attempt</w:t>
            </w:r>
            <w:proofErr w:type="gram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to explain why. Recall sounds with increasing aural memory.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Appreciate and listen to music dr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awn from different traditions, cultures and composers.</w:t>
            </w:r>
          </w:p>
        </w:tc>
        <w:tc>
          <w:tcPr>
            <w:tcW w:w="215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Explain how different musical elements (pitch, tempo, rhythm, melody and dynamics) have been used to create mood and effects.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Appreciate and understand high quality music, both live and recorded. Recog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nise and describe music and musical instruments from different periods in history.</w:t>
            </w:r>
          </w:p>
        </w:tc>
        <w:tc>
          <w:tcPr>
            <w:tcW w:w="2095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Identify and explore the relationship between sounds and how different meanings can be expressed through sound and music.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Listen to and comment on the work of musicians and 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composers, indicating own preferences. 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Explain the influence of historical events on music.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1848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Pulse, beat, rhythm</w:t>
            </w:r>
          </w:p>
        </w:tc>
        <w:tc>
          <w:tcPr>
            <w:tcW w:w="1984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Pulse, beat, rhythm, tempo, dynamics</w:t>
            </w:r>
          </w:p>
        </w:tc>
        <w:tc>
          <w:tcPr>
            <w:tcW w:w="212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Previous vocab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Timbre</w:t>
            </w:r>
          </w:p>
        </w:tc>
        <w:tc>
          <w:tcPr>
            <w:tcW w:w="223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Previous vocab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Melody, harmony</w:t>
            </w:r>
          </w:p>
        </w:tc>
        <w:tc>
          <w:tcPr>
            <w:tcW w:w="4252" w:type="dxa"/>
            <w:gridSpan w:val="2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Previous vocab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Duration, ensemble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6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Revisit and consolidate previous vocabulary in new learning.</w:t>
            </w:r>
          </w:p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Pupils can listen and appreciate a wide range of music, making thoughtful comments using musical vocabulary (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eg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on influences, moods).</w:t>
            </w:r>
          </w:p>
        </w:tc>
      </w:tr>
      <w:tr w:rsidR="00010D4B" w:rsidRPr="00B6368A">
        <w:tc>
          <w:tcPr>
            <w:tcW w:w="13714" w:type="dxa"/>
            <w:gridSpan w:val="7"/>
            <w:shd w:val="clear" w:color="auto" w:fill="E2EFD9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Performing and singing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Core skills</w:t>
            </w:r>
          </w:p>
        </w:tc>
        <w:tc>
          <w:tcPr>
            <w:tcW w:w="1848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Perform with awareness of others (e.g. take turns in a performance and sing/play with peers). 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Sing with a sense of shape and melody.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Understand pitch and can demonstrate in singing.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Perform and keep to rhythms. </w:t>
            </w:r>
          </w:p>
        </w:tc>
        <w:tc>
          <w:tcPr>
            <w:tcW w:w="1984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Use own voice in different ways, including 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speaking, singing and chanting for different effects.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Use own voice in different ways, including using a loud or soft voice, and sing simple repeated phrases.</w:t>
            </w:r>
          </w:p>
        </w:tc>
        <w:tc>
          <w:tcPr>
            <w:tcW w:w="212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Perform their own part with increased control or accuracy when singing or playing both tuned and 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untuned instruments. 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Sing songs confidently both solo and in groups.</w:t>
            </w:r>
          </w:p>
        </w:tc>
        <w:tc>
          <w:tcPr>
            <w:tcW w:w="223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Perform significant parts from memory and from notation, either on a musical instrument or vocally.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Maintain a simple part within an ensemble.</w:t>
            </w:r>
          </w:p>
        </w:tc>
        <w:tc>
          <w:tcPr>
            <w:tcW w:w="215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Maintain own part in a performance with con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fidence, accuracy and an awareness of what others are playing.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Maintain a more complex part within an ensemble (e.g. sing in a round or use harmony).</w:t>
            </w:r>
          </w:p>
        </w:tc>
        <w:tc>
          <w:tcPr>
            <w:tcW w:w="2095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Take the lead in performances and provide suggestions to others.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Identify how sounds can be combined and u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sed expressively layering sounds and singing in tune with other performers.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2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Perform, performance, rehearse, pitch, chant</w:t>
            </w:r>
          </w:p>
        </w:tc>
        <w:tc>
          <w:tcPr>
            <w:tcW w:w="4364" w:type="dxa"/>
            <w:gridSpan w:val="2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Control, accuracy, tuned and untuned instruments</w:t>
            </w:r>
          </w:p>
        </w:tc>
        <w:tc>
          <w:tcPr>
            <w:tcW w:w="4252" w:type="dxa"/>
            <w:gridSpan w:val="2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Ensemble, layering sounds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lastRenderedPageBreak/>
              <w:t>Threads of learning</w:t>
            </w:r>
          </w:p>
        </w:tc>
        <w:tc>
          <w:tcPr>
            <w:tcW w:w="12448" w:type="dxa"/>
            <w:gridSpan w:val="6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Revisit and consolidate previous vocabulary in new learning.</w:t>
            </w:r>
          </w:p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Pupils can expressively sing and perform complex pieces in various roles within an ensemble or individually.</w:t>
            </w:r>
          </w:p>
        </w:tc>
      </w:tr>
      <w:tr w:rsidR="00010D4B" w:rsidRPr="00B6368A">
        <w:tc>
          <w:tcPr>
            <w:tcW w:w="13714" w:type="dxa"/>
            <w:gridSpan w:val="7"/>
            <w:shd w:val="clear" w:color="auto" w:fill="E2EFD9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Notation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1848" w:type="dxa"/>
          </w:tcPr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212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Know and define pitch, rhythm, pulse and tempo.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Know what a graphic score is.</w:t>
            </w:r>
          </w:p>
        </w:tc>
        <w:tc>
          <w:tcPr>
            <w:tcW w:w="223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Know minim, crotchet, paired quavers and rests.</w:t>
            </w:r>
          </w:p>
        </w:tc>
        <w:tc>
          <w:tcPr>
            <w:tcW w:w="215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Start to know semibreves, minims, crotchet rests, paired quavers and semiquavers.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Know the difference between 2/4, ¾, </w:t>
            </w:r>
            <w:proofErr w:type="gram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4/4 time</w:t>
            </w:r>
            <w:proofErr w:type="gram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signature.</w:t>
            </w:r>
          </w:p>
        </w:tc>
        <w:tc>
          <w:tcPr>
            <w:tcW w:w="2095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Know differences between semibreves, min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ims, crotchets, quavers, semiquavers and their equivalent rests.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Core skills</w:t>
            </w:r>
          </w:p>
        </w:tc>
        <w:tc>
          <w:tcPr>
            <w:tcW w:w="1848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Copy a simple rhythm by clapping or using percussion.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Begin to represent sounds with drawings.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Can group beats and identify beat groupings in familiar music.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Identify the different between rhythm and pulse.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Follow a simple piece of written rhythmic notation.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Carefully choose instruments to combine layers of sound, showing awareness of the combined effect.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Recognise pitch in dot notation</w:t>
            </w:r>
          </w:p>
        </w:tc>
        <w:tc>
          <w:tcPr>
            <w:tcW w:w="212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Create and repeat extend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ed rhythmic patterns, vocally or by using clapping.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Use written symbols both standard and invented to represent sounds.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223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Create and repeat extended rhythmic patterns, using a range of percussion and tuned instruments.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Follow a basic melody line, using stan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dard notation.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Read and perform pitch notation within a defined range.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Develop instrumental performance using notation.</w:t>
            </w:r>
          </w:p>
        </w:tc>
        <w:tc>
          <w:tcPr>
            <w:tcW w:w="215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Read and perform pitch notation within an octave.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Read and play short rhythmic phrases.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Play melodies on tuned percussion, melodic instruments or keyboards.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Understand how triads are formed and play.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Develop the skill of playing by ear.</w:t>
            </w:r>
          </w:p>
        </w:tc>
        <w:tc>
          <w:tcPr>
            <w:tcW w:w="2095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Read and perform pitch notation within an octave more confidently.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Read and play scores that contain up to 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4 parts confidently.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Play a melody following staff notation written on one stave.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Accompany melodies using block chords or bass line.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Engage with others through ensemble playing.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1848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Rhythm</w:t>
            </w:r>
          </w:p>
        </w:tc>
        <w:tc>
          <w:tcPr>
            <w:tcW w:w="1984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Pace, volume, emotion.</w:t>
            </w:r>
          </w:p>
        </w:tc>
        <w:tc>
          <w:tcPr>
            <w:tcW w:w="212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Pitch, rhythm, pulse, tempo, graphic sco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</w:t>
            </w:r>
          </w:p>
        </w:tc>
        <w:tc>
          <w:tcPr>
            <w:tcW w:w="223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Minim, crotchet, paired quavers, rests, major, minor, time signature, graphic symbols</w:t>
            </w:r>
          </w:p>
          <w:p w:rsidR="00010D4B" w:rsidRPr="00B6368A" w:rsidRDefault="00010D4B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215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Semibreves, minims, crotchet rests, paired quavers, semiquavers, time signatures, triads</w:t>
            </w:r>
          </w:p>
        </w:tc>
        <w:tc>
          <w:tcPr>
            <w:tcW w:w="2095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Staves, treble clef, bass clef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Consolidate previous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6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Revisit and consolidate previous vocabulary and notation in new learning.</w:t>
            </w:r>
          </w:p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Pupils can confidently follow and create short pieces of music using notation and time signatures.</w:t>
            </w:r>
          </w:p>
        </w:tc>
      </w:tr>
      <w:tr w:rsidR="00010D4B" w:rsidRPr="00B6368A">
        <w:tc>
          <w:tcPr>
            <w:tcW w:w="13714" w:type="dxa"/>
            <w:gridSpan w:val="7"/>
            <w:shd w:val="clear" w:color="auto" w:fill="E2EFD9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Composition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Core skills</w:t>
            </w:r>
          </w:p>
        </w:tc>
        <w:tc>
          <w:tcPr>
            <w:tcW w:w="1848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Make sounds in different ways, 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including hitting, blowing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and shaking.</w:t>
            </w:r>
          </w:p>
        </w:tc>
        <w:tc>
          <w:tcPr>
            <w:tcW w:w="1984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Create rhythms using words and phrases.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Identify the difference between rhythm and pulse.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Follow a simple piece of written rhythmic notation.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Carefully choose instruments to combine layers of sound, showing awareness of the combined effect.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Create and perform chanted rhythms.</w:t>
            </w:r>
          </w:p>
        </w:tc>
        <w:tc>
          <w:tcPr>
            <w:tcW w:w="212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Use standard and invented symbols to represent sounds.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Become more skilled in improvising.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Compose known rhythmic notations to create new.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Compose song accompaniments using known rhythms and note values.</w:t>
            </w:r>
          </w:p>
        </w:tc>
        <w:tc>
          <w:tcPr>
            <w:tcW w:w="223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Shape compositio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n, considering dynamics, timbre and tempo.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Improvise on a limited range of pitches.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Arrange individual notation of known value to create 2, 3 or 4 beat bars.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Create compositions for a purpose (</w:t>
            </w:r>
            <w:proofErr w:type="spellStart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eg</w:t>
            </w:r>
            <w:proofErr w:type="spellEnd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 film clip).</w:t>
            </w:r>
          </w:p>
        </w:tc>
        <w:tc>
          <w:tcPr>
            <w:tcW w:w="215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 xml:space="preserve">Experiment with and improvise including a wider 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range of dynamics.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Compose melodies made from pairs of phrases in either C major or A minor.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Use chords to compose music to evoke a specific atmosphere.</w:t>
            </w:r>
          </w:p>
        </w:tc>
        <w:tc>
          <w:tcPr>
            <w:tcW w:w="2095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 xml:space="preserve">Compose a piece of music based on a theme 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(e.g. a film or a special event).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 xml:space="preserve">Create music with multiple 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sections.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Use chord changes.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Compose an 8 or 16 beat melodic phrase using pentatonic scale.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Compose melodies made from pairs of phrases in either G major or E minor.</w:t>
            </w:r>
          </w:p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Compose a ternary piece.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lastRenderedPageBreak/>
              <w:t>Vocab</w:t>
            </w:r>
          </w:p>
        </w:tc>
        <w:tc>
          <w:tcPr>
            <w:tcW w:w="3832" w:type="dxa"/>
            <w:gridSpan w:val="2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Use and apply vocabulary from across subject</w:t>
            </w:r>
          </w:p>
        </w:tc>
        <w:tc>
          <w:tcPr>
            <w:tcW w:w="212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Improvise, compose</w:t>
            </w:r>
          </w:p>
        </w:tc>
        <w:tc>
          <w:tcPr>
            <w:tcW w:w="223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Major and minor chords</w:t>
            </w:r>
          </w:p>
        </w:tc>
        <w:tc>
          <w:tcPr>
            <w:tcW w:w="2157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Very loud (fortissimo), very quiet (pianissimo), moderately loud (mezzo forte), moderately quiet (mezzo piano)</w:t>
            </w:r>
          </w:p>
        </w:tc>
        <w:tc>
          <w:tcPr>
            <w:tcW w:w="2095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Pentatonic scale</w:t>
            </w:r>
          </w:p>
        </w:tc>
      </w:tr>
      <w:tr w:rsidR="00010D4B" w:rsidRPr="00B6368A">
        <w:tc>
          <w:tcPr>
            <w:tcW w:w="1266" w:type="dxa"/>
          </w:tcPr>
          <w:p w:rsidR="00010D4B" w:rsidRPr="00B6368A" w:rsidRDefault="00B6368A">
            <w:pPr>
              <w:rPr>
                <w:rFonts w:ascii="Futura Std Light" w:eastAsia="Poppins" w:hAnsi="Futura Std Light" w:cs="Poppins"/>
              </w:rPr>
            </w:pPr>
            <w:r w:rsidRPr="00B6368A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6"/>
          </w:tcPr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Revisit and consolidate previous vocabulary in new learning.</w:t>
            </w:r>
          </w:p>
          <w:p w:rsidR="00010D4B" w:rsidRPr="00B6368A" w:rsidRDefault="00B6368A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Pupi</w:t>
            </w:r>
            <w:r w:rsidRPr="00B6368A">
              <w:rPr>
                <w:rFonts w:ascii="Futura Std Light" w:eastAsia="Poppins" w:hAnsi="Futura Std Light" w:cs="Poppins"/>
                <w:sz w:val="18"/>
                <w:szCs w:val="18"/>
              </w:rPr>
              <w:t>ls can use improvisation and their previous musical knowledge to compose a piece of music.</w:t>
            </w:r>
          </w:p>
        </w:tc>
      </w:tr>
    </w:tbl>
    <w:p w:rsidR="00010D4B" w:rsidRPr="00B6368A" w:rsidRDefault="00010D4B">
      <w:pPr>
        <w:rPr>
          <w:rFonts w:ascii="Futura Std Light" w:eastAsia="Poppins" w:hAnsi="Futura Std Light" w:cs="Poppins"/>
        </w:rPr>
      </w:pPr>
    </w:p>
    <w:sectPr w:rsidR="00010D4B" w:rsidRPr="00B6368A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Poppi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4B"/>
    <w:rsid w:val="00010D4B"/>
    <w:rsid w:val="00B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5254"/>
  <w15:docId w15:val="{98D98764-B9B1-41C0-870A-0DCA9701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5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SVravEA5J3F4gy5U0I6mwRuvw==">AMUW2mWoY/YLjcsFNajgv1PpNw1zxo1JpJaRge3clhda7FMsg6sgvn+Atf6xm/FjfJFApSKW6mnqD0w92bMenV5YHCZoNboaXHqVJ9zwByvdBzXqt0x3wLuAQpJUiWv0C0akbFGjbB68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RDSF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Coyne</dc:creator>
  <cp:lastModifiedBy>Rachael Coyne</cp:lastModifiedBy>
  <cp:revision>2</cp:revision>
  <dcterms:created xsi:type="dcterms:W3CDTF">2022-03-02T12:00:00Z</dcterms:created>
  <dcterms:modified xsi:type="dcterms:W3CDTF">2022-03-02T12:00:00Z</dcterms:modified>
</cp:coreProperties>
</file>